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0" w:lineRule="atLeast"/>
        <w:ind w:right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auto" w:fill="FFFFFF"/>
          <w:lang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0" w:lineRule="atLeast"/>
        <w:ind w:right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河南省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扶贫开发办公室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201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年统一考试录用公务员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0" w:lineRule="atLeast"/>
        <w:ind w:right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面试确认人员名单</w:t>
      </w:r>
    </w:p>
    <w:bookmarkEnd w:id="0"/>
    <w:tbl>
      <w:tblPr>
        <w:tblStyle w:val="4"/>
        <w:tblW w:w="9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717"/>
        <w:gridCol w:w="1049"/>
        <w:gridCol w:w="500"/>
        <w:gridCol w:w="933"/>
        <w:gridCol w:w="899"/>
        <w:gridCol w:w="1100"/>
        <w:gridCol w:w="950"/>
        <w:gridCol w:w="1457"/>
        <w:gridCol w:w="850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机关（单位）名称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录用人数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专业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笔试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成绩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2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河南省扶贫开发办公室</w:t>
            </w:r>
          </w:p>
        </w:tc>
        <w:tc>
          <w:tcPr>
            <w:tcW w:w="71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科员</w:t>
            </w:r>
          </w:p>
        </w:tc>
        <w:tc>
          <w:tcPr>
            <w:tcW w:w="1049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1900801</w:t>
            </w:r>
          </w:p>
        </w:tc>
        <w:tc>
          <w:tcPr>
            <w:tcW w:w="50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3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文秘类、社会政治类</w:t>
            </w:r>
          </w:p>
        </w:tc>
        <w:tc>
          <w:tcPr>
            <w:tcW w:w="899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大学本科以上、学士以上</w:t>
            </w: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2年以上基层工作经历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刘玉伟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90218023928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70.9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4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5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宋志斌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90218023920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65.4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4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5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李萌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90218023815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64.15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1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科员</w:t>
            </w:r>
          </w:p>
        </w:tc>
        <w:tc>
          <w:tcPr>
            <w:tcW w:w="1049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190080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50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3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财会金融类、工商管理类</w:t>
            </w:r>
          </w:p>
        </w:tc>
        <w:tc>
          <w:tcPr>
            <w:tcW w:w="899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大学本科以上、学士以上</w:t>
            </w: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2年以上基层工作经历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张睿哲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90218024524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69.2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4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5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李博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90218024611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67.35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4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5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刘冰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90218024207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64.55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32"/>
          <w:szCs w:val="32"/>
        </w:rPr>
      </w:pPr>
    </w:p>
    <w:p/>
    <w:sectPr>
      <w:pgSz w:w="11907" w:h="16839"/>
      <w:pgMar w:top="1701" w:right="1587" w:bottom="1701" w:left="1587" w:header="573" w:footer="567" w:gutter="0"/>
      <w:pgNumType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46AE7"/>
    <w:rsid w:val="18A46AE7"/>
    <w:rsid w:val="54D6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2019-06-25T01:45:00Z</dcterms:created>
  <dc:creator>Mr  刘</dc:creator>
  <cp:lastModifiedBy>Mr  刘</cp:lastModifiedBy>
  <dcterms:modified xsi:type="dcterms:W3CDTF">2019-06-25T01:46:29Z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